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“水电气暖信”市政报装</w:t>
      </w:r>
    </w:p>
    <w:p>
      <w:pPr>
        <w:pStyle w:val="3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“一件事一次办”申请表</w:t>
      </w: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23"/>
        <w:gridCol w:w="1328"/>
        <w:gridCol w:w="213"/>
        <w:gridCol w:w="156"/>
        <w:gridCol w:w="241"/>
        <w:gridCol w:w="1097"/>
        <w:gridCol w:w="140"/>
        <w:gridCol w:w="270"/>
        <w:gridCol w:w="165"/>
        <w:gridCol w:w="193"/>
        <w:gridCol w:w="904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用户名称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(加盖公章)</w:t>
            </w:r>
          </w:p>
        </w:tc>
        <w:tc>
          <w:tcPr>
            <w:tcW w:w="3175" w:type="dxa"/>
            <w:gridSpan w:val="6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机构信用代码</w:t>
            </w:r>
          </w:p>
        </w:tc>
        <w:tc>
          <w:tcPr>
            <w:tcW w:w="1593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用户类型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☐民营 ☐国企  ☐事业单位 ☐行政机关 ☐个人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0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用户地址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9" w:type="dxa"/>
            <w:gridSpan w:val="2"/>
            <w:tcBorders>
              <w:top w:val="single" w:color="D6AFAC" w:sz="0" w:space="0"/>
              <w:left w:val="single" w:color="D6AFAC" w:sz="4" w:space="0"/>
              <w:bottom w:val="single" w:color="D6AFAC" w:sz="0" w:space="0"/>
              <w:right w:val="single" w:color="D6AFAC" w:sz="0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697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姓名：</w:t>
            </w:r>
          </w:p>
        </w:tc>
        <w:tc>
          <w:tcPr>
            <w:tcW w:w="1748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电话：</w:t>
            </w:r>
          </w:p>
        </w:tc>
        <w:tc>
          <w:tcPr>
            <w:tcW w:w="2855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9" w:type="dxa"/>
            <w:gridSpan w:val="2"/>
            <w:tcBorders>
              <w:top w:val="single" w:color="D6AFAC" w:sz="0" w:space="0"/>
              <w:left w:val="single" w:color="D6AFAC" w:sz="4" w:space="0"/>
              <w:bottom w:val="single" w:color="D6AFAC" w:sz="0" w:space="0"/>
              <w:right w:val="single" w:color="D6AFAC" w:sz="0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经办人</w:t>
            </w:r>
          </w:p>
        </w:tc>
        <w:tc>
          <w:tcPr>
            <w:tcW w:w="1697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姓名：</w:t>
            </w:r>
          </w:p>
        </w:tc>
        <w:tc>
          <w:tcPr>
            <w:tcW w:w="1748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电话：</w:t>
            </w:r>
          </w:p>
        </w:tc>
        <w:tc>
          <w:tcPr>
            <w:tcW w:w="2855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9" w:type="dxa"/>
            <w:gridSpan w:val="2"/>
            <w:tcBorders>
              <w:top w:val="single" w:color="D6AFAC" w:sz="0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申请事项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☐用水报装 ☐用电报装 ☐用气报装 ☐用热报装 ☐通信报装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项目地址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需要增值税发票</w:t>
            </w:r>
          </w:p>
        </w:tc>
        <w:tc>
          <w:tcPr>
            <w:tcW w:w="1697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☐是☐否</w:t>
            </w:r>
          </w:p>
        </w:tc>
        <w:tc>
          <w:tcPr>
            <w:tcW w:w="1913" w:type="dxa"/>
            <w:gridSpan w:val="5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增值税户名</w:t>
            </w:r>
          </w:p>
        </w:tc>
        <w:tc>
          <w:tcPr>
            <w:tcW w:w="269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纳税证号</w:t>
            </w:r>
          </w:p>
        </w:tc>
        <w:tc>
          <w:tcPr>
            <w:tcW w:w="1697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纳税地址</w:t>
            </w:r>
          </w:p>
        </w:tc>
        <w:tc>
          <w:tcPr>
            <w:tcW w:w="269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开户银行</w:t>
            </w:r>
          </w:p>
        </w:tc>
        <w:tc>
          <w:tcPr>
            <w:tcW w:w="1697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269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29" w:type="dxa"/>
            <w:gridSpan w:val="1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用水报装登记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0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最高层数</w:t>
            </w:r>
          </w:p>
        </w:tc>
        <w:tc>
          <w:tcPr>
            <w:tcW w:w="226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  层</w:t>
            </w:r>
          </w:p>
        </w:tc>
        <w:tc>
          <w:tcPr>
            <w:tcW w:w="149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建筑面积</w:t>
            </w:r>
          </w:p>
        </w:tc>
        <w:tc>
          <w:tcPr>
            <w:tcW w:w="3265" w:type="dxa"/>
            <w:gridSpan w:val="6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       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0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用水性质</w:t>
            </w:r>
          </w:p>
        </w:tc>
        <w:tc>
          <w:tcPr>
            <w:tcW w:w="226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☐永久☐基建(施工)</w:t>
            </w:r>
          </w:p>
        </w:tc>
        <w:tc>
          <w:tcPr>
            <w:tcW w:w="149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用水类别</w:t>
            </w:r>
          </w:p>
        </w:tc>
        <w:tc>
          <w:tcPr>
            <w:tcW w:w="3265" w:type="dxa"/>
            <w:gridSpan w:val="6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☐居民生活☐非居民☐特殊行业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0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供水方式</w:t>
            </w:r>
          </w:p>
        </w:tc>
        <w:tc>
          <w:tcPr>
            <w:tcW w:w="226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☐市政直供 ☐加压</w:t>
            </w:r>
          </w:p>
        </w:tc>
        <w:tc>
          <w:tcPr>
            <w:tcW w:w="149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用户类别</w:t>
            </w:r>
          </w:p>
        </w:tc>
        <w:tc>
          <w:tcPr>
            <w:tcW w:w="3265" w:type="dxa"/>
            <w:gridSpan w:val="6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☐房地产☐商业☐绿化☐公厕 ☐学校☐医院☐其他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29" w:type="dxa"/>
            <w:gridSpan w:val="1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1、居民生活，指居民住宅用水；非居民，指工业厂房、政府机关、学校、部队、商业、写字楼、宾馆等居民住宅以外的用水；特殊行业，指洗浴、美容美发、车辆冲洗、茶秀、歌舞厅等用水; 2 用水性质,永久用水为项目正式用水；施工用水为项目基建用水。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29" w:type="dxa"/>
            <w:gridSpan w:val="1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用电报装登记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行   业</w:t>
            </w:r>
          </w:p>
        </w:tc>
        <w:tc>
          <w:tcPr>
            <w:tcW w:w="1938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FF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62" w:type="dxa"/>
            <w:gridSpan w:val="7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是否重要及高危电力客户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是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业务类型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☐ 新装       ☐ 增容       ☐ 临时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用电类别</w:t>
            </w:r>
          </w:p>
        </w:tc>
        <w:tc>
          <w:tcPr>
            <w:tcW w:w="6300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☐工业  ☐非工业  ☐商业  ☐农业  ☐其他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第一路电源容量</w:t>
            </w:r>
          </w:p>
        </w:tc>
        <w:tc>
          <w:tcPr>
            <w:tcW w:w="1328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千瓦</w:t>
            </w:r>
          </w:p>
        </w:tc>
        <w:tc>
          <w:tcPr>
            <w:tcW w:w="2475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原有容量:       千伏A  </w:t>
            </w:r>
          </w:p>
        </w:tc>
        <w:tc>
          <w:tcPr>
            <w:tcW w:w="2492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申请容量：      千伏A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第二路电源容量</w:t>
            </w:r>
          </w:p>
        </w:tc>
        <w:tc>
          <w:tcPr>
            <w:tcW w:w="1328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千瓦</w:t>
            </w:r>
          </w:p>
        </w:tc>
        <w:tc>
          <w:tcPr>
            <w:tcW w:w="2475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原有容量:       千伏A  </w:t>
            </w:r>
          </w:p>
        </w:tc>
        <w:tc>
          <w:tcPr>
            <w:tcW w:w="2492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申请容量:       千伏A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自备电源</w:t>
            </w:r>
          </w:p>
        </w:tc>
        <w:tc>
          <w:tcPr>
            <w:tcW w:w="3803" w:type="dxa"/>
            <w:gridSpan w:val="9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□  有       □  无 </w:t>
            </w:r>
          </w:p>
        </w:tc>
        <w:tc>
          <w:tcPr>
            <w:tcW w:w="2492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容量：        千瓦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非线性负荷</w:t>
            </w:r>
          </w:p>
        </w:tc>
        <w:tc>
          <w:tcPr>
            <w:tcW w:w="6295" w:type="dxa"/>
            <w:gridSpan w:val="11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□ 有      □ 无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3"/>
        <w:gridCol w:w="61"/>
        <w:gridCol w:w="1041"/>
        <w:gridCol w:w="1697"/>
        <w:gridCol w:w="1543"/>
        <w:gridCol w:w="370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29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用气报装登记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9" w:type="dxa"/>
            <w:gridSpan w:val="4"/>
            <w:vMerge w:val="restart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项目内容</w:t>
            </w:r>
          </w:p>
        </w:tc>
        <w:tc>
          <w:tcPr>
            <w:tcW w:w="361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建筑分类</w:t>
            </w: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报装户数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9" w:type="dxa"/>
            <w:gridSpan w:val="4"/>
            <w:vMerge w:val="continue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高层☐</w:t>
            </w: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9" w:type="dxa"/>
            <w:gridSpan w:val="4"/>
            <w:vMerge w:val="continue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多层☐</w:t>
            </w: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9" w:type="dxa"/>
            <w:gridSpan w:val="4"/>
            <w:vMerge w:val="continue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低层☐</w:t>
            </w: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7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户数</w:t>
            </w:r>
          </w:p>
        </w:tc>
        <w:tc>
          <w:tcPr>
            <w:tcW w:w="1102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居民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    户   </w:t>
            </w: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非居民</w:t>
            </w: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    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29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燃气公司（市场部） 意见</w:t>
            </w:r>
          </w:p>
        </w:tc>
        <w:tc>
          <w:tcPr>
            <w:tcW w:w="6300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</w:p>
          <w:p>
            <w:pPr>
              <w:pStyle w:val="3"/>
            </w:pPr>
          </w:p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   （公章）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429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用暖报装登记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88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用热时间</w:t>
            </w:r>
          </w:p>
        </w:tc>
        <w:tc>
          <w:tcPr>
            <w:tcW w:w="2738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年  月  日</w:t>
            </w:r>
          </w:p>
        </w:tc>
        <w:tc>
          <w:tcPr>
            <w:tcW w:w="1543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采暖系统类型</w:t>
            </w:r>
          </w:p>
        </w:tc>
        <w:tc>
          <w:tcPr>
            <w:tcW w:w="3060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☐市政集中供热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29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>建筑面积及层数</w:t>
            </w: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热媒参数</w:t>
            </w: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用热负荷(KW)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29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公建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29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工业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4" w:type="dxa"/>
            <w:vMerge w:val="restart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住宅</w:t>
            </w:r>
          </w:p>
        </w:tc>
        <w:tc>
          <w:tcPr>
            <w:tcW w:w="1205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采暖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24" w:type="dxa"/>
            <w:vMerge w:val="continue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生活热水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4" w:type="dxa"/>
            <w:vMerge w:val="restart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非住宅</w:t>
            </w:r>
          </w:p>
        </w:tc>
        <w:tc>
          <w:tcPr>
            <w:tcW w:w="1205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采暖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4" w:type="dxa"/>
            <w:vMerge w:val="continue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生活热水</w:t>
            </w:r>
          </w:p>
        </w:tc>
        <w:tc>
          <w:tcPr>
            <w:tcW w:w="169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74"/>
        <w:gridCol w:w="875"/>
        <w:gridCol w:w="1117"/>
        <w:gridCol w:w="445"/>
        <w:gridCol w:w="346"/>
        <w:gridCol w:w="493"/>
        <w:gridCol w:w="1477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29" w:type="dxa"/>
            <w:gridSpan w:val="9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通信工程报装登记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00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工程开工日期</w:t>
            </w:r>
          </w:p>
        </w:tc>
        <w:tc>
          <w:tcPr>
            <w:tcW w:w="2437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工程竣工日期</w:t>
            </w:r>
          </w:p>
        </w:tc>
        <w:tc>
          <w:tcPr>
            <w:tcW w:w="137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6" w:type="dxa"/>
            <w:vMerge w:val="restart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建设内容</w:t>
            </w:r>
          </w:p>
        </w:tc>
        <w:tc>
          <w:tcPr>
            <w:tcW w:w="1174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设备间</w:t>
            </w:r>
          </w:p>
        </w:tc>
        <w:tc>
          <w:tcPr>
            <w:tcW w:w="875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11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电信间</w:t>
            </w:r>
          </w:p>
        </w:tc>
        <w:tc>
          <w:tcPr>
            <w:tcW w:w="128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47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配线间</w:t>
            </w:r>
          </w:p>
        </w:tc>
        <w:tc>
          <w:tcPr>
            <w:tcW w:w="137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26" w:type="dxa"/>
            <w:vMerge w:val="continue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用户数</w:t>
            </w:r>
          </w:p>
        </w:tc>
        <w:tc>
          <w:tcPr>
            <w:tcW w:w="875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户</w:t>
            </w:r>
          </w:p>
        </w:tc>
        <w:tc>
          <w:tcPr>
            <w:tcW w:w="111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管道孔数</w:t>
            </w:r>
          </w:p>
        </w:tc>
        <w:tc>
          <w:tcPr>
            <w:tcW w:w="1284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孔</w:t>
            </w:r>
          </w:p>
        </w:tc>
        <w:tc>
          <w:tcPr>
            <w:tcW w:w="1477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管道长度</w:t>
            </w:r>
          </w:p>
        </w:tc>
        <w:tc>
          <w:tcPr>
            <w:tcW w:w="137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设计单位</w:t>
            </w:r>
          </w:p>
        </w:tc>
        <w:tc>
          <w:tcPr>
            <w:tcW w:w="204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285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204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285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监理单位</w:t>
            </w:r>
          </w:p>
        </w:tc>
        <w:tc>
          <w:tcPr>
            <w:tcW w:w="204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gridSpan w:val="4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2853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工程概况(楼宇数量、 楼号、包含户数等)</w:t>
            </w:r>
          </w:p>
        </w:tc>
        <w:tc>
          <w:tcPr>
            <w:tcW w:w="7303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通信行业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管理单位意见</w:t>
            </w:r>
          </w:p>
        </w:tc>
        <w:tc>
          <w:tcPr>
            <w:tcW w:w="7303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（公章）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签章</w:t>
            </w:r>
          </w:p>
        </w:tc>
        <w:tc>
          <w:tcPr>
            <w:tcW w:w="7303" w:type="dxa"/>
            <w:gridSpan w:val="8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 xml:space="preserve">本人/单位承诺，上述申请表中的信息和提供的相关文件资料真实准确，如有不符，愿意承担法律责任。并且已详细阅读、理解各项服务协议承诺书,并自愿遵守用水、用电、燃气、热力承诺和光纤到户通信服务协议的各项规定，谨此确认。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left="4830" w:hanging="4830" w:hangingChars="2300"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签  章: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26" w:type="dxa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接件人</w:t>
            </w:r>
          </w:p>
        </w:tc>
        <w:tc>
          <w:tcPr>
            <w:tcW w:w="2049" w:type="dxa"/>
            <w:gridSpan w:val="2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  <w:t>接件时间</w:t>
            </w:r>
          </w:p>
        </w:tc>
        <w:tc>
          <w:tcPr>
            <w:tcW w:w="3346" w:type="dxa"/>
            <w:gridSpan w:val="3"/>
            <w:tcBorders>
              <w:top w:val="single" w:color="D6AFAC" w:sz="4" w:space="0"/>
              <w:left w:val="single" w:color="D6AFAC" w:sz="4" w:space="0"/>
              <w:bottom w:val="single" w:color="D6AFAC" w:sz="4" w:space="0"/>
              <w:right w:val="single" w:color="D6AFAC" w:sz="4" w:space="0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83206BE-C12C-42E3-B39E-C72B513C88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300A21D-13F0-4255-9F21-088D084BAD89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3" w:fontKey="{AD68E236-908F-49D4-BE29-E9BB74B949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ZTgzOThjMWNmM2U5NmQ2NjEyZWY1MWFhMTVjYTIifQ=="/>
  </w:docVars>
  <w:rsids>
    <w:rsidRoot w:val="13C62BA2"/>
    <w:rsid w:val="00091B28"/>
    <w:rsid w:val="009F4DDB"/>
    <w:rsid w:val="01A90D5A"/>
    <w:rsid w:val="05584887"/>
    <w:rsid w:val="10670375"/>
    <w:rsid w:val="13B62BAF"/>
    <w:rsid w:val="13C62BA2"/>
    <w:rsid w:val="17CC1C58"/>
    <w:rsid w:val="1BDF4815"/>
    <w:rsid w:val="21FE6F84"/>
    <w:rsid w:val="328E0081"/>
    <w:rsid w:val="37CD54DE"/>
    <w:rsid w:val="3BB277A4"/>
    <w:rsid w:val="3C265FE9"/>
    <w:rsid w:val="3FB5178A"/>
    <w:rsid w:val="40BB34B9"/>
    <w:rsid w:val="443A459D"/>
    <w:rsid w:val="491C1270"/>
    <w:rsid w:val="4B711646"/>
    <w:rsid w:val="4CE2296F"/>
    <w:rsid w:val="4DA7474F"/>
    <w:rsid w:val="4E0A56C4"/>
    <w:rsid w:val="54D76EFA"/>
    <w:rsid w:val="5794298E"/>
    <w:rsid w:val="5B222985"/>
    <w:rsid w:val="5B4A6DD2"/>
    <w:rsid w:val="5B5437AD"/>
    <w:rsid w:val="627D592F"/>
    <w:rsid w:val="65A554FA"/>
    <w:rsid w:val="663D48A8"/>
    <w:rsid w:val="67EE6D37"/>
    <w:rsid w:val="696F0398"/>
    <w:rsid w:val="69D67967"/>
    <w:rsid w:val="69EC5ECF"/>
    <w:rsid w:val="72E51FE7"/>
    <w:rsid w:val="7E3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after="210" w:line="560" w:lineRule="exact"/>
      <w:jc w:val="center"/>
      <w:outlineLvl w:val="0"/>
    </w:pPr>
    <w:rPr>
      <w:rFonts w:eastAsia="方正小标宋简体" w:asciiTheme="minorHAnsi" w:hAnsiTheme="minorHAnsi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index 5"/>
    <w:basedOn w:val="1"/>
    <w:next w:val="1"/>
    <w:qFormat/>
    <w:uiPriority w:val="0"/>
    <w:pPr>
      <w:jc w:val="left"/>
    </w:pPr>
    <w:rPr>
      <w:rFonts w:ascii="黑体" w:hAnsi="黑体" w:eastAsia="黑体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Other|1"/>
    <w:basedOn w:val="1"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1852</Words>
  <Characters>1876</Characters>
  <Lines>19</Lines>
  <Paragraphs>5</Paragraphs>
  <TotalTime>3</TotalTime>
  <ScaleCrop>false</ScaleCrop>
  <LinksUpToDate>false</LinksUpToDate>
  <CharactersWithSpaces>2371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蛋蛋$圈圈</dc:creator>
  <cp:lastModifiedBy>Jerry</cp:lastModifiedBy>
  <cp:lastPrinted>2023-08-30T08:00:00Z</cp:lastPrinted>
  <dcterms:modified xsi:type="dcterms:W3CDTF">2024-05-28T02:22:08Z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085B32553C7C46C7920189BAC35768B3_13</vt:lpwstr>
  </property>
</Properties>
</file>